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001" w:right="2280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8" w:right="228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135-2023-FIN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Contabilidad.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  <w:tab w:pos="1598" w:val="left" w:leader="none"/>
                <w:tab w:pos="2649" w:val="left" w:leader="none"/>
                <w:tab w:pos="4640" w:val="left" w:leader="none"/>
                <w:tab w:pos="6024" w:val="left" w:leader="none"/>
              </w:tabs>
              <w:spacing w:line="261" w:lineRule="auto" w:before="61" w:after="0"/>
              <w:ind w:left="107" w:right="97" w:firstLine="0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Finanzas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Públicas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contable</w:t>
              <w:tab/>
              <w:t>y/o</w:t>
              <w:tab/>
              <w:t>Administración</w:t>
              <w:tab/>
              <w:t>pública</w:t>
              <w:tab/>
            </w:r>
            <w:r>
              <w:rPr>
                <w:spacing w:val="-4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5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Internacionales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</w:t>
            </w:r>
          </w:p>
          <w:p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- NICSP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4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(04)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o  la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48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especialista  en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tesorería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3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Directivas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Contables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185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Presupuesto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Finanzas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Públicas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0" w:val="left" w:leader="none"/>
              </w:tabs>
              <w:spacing w:line="178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 Ejecución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Proyecto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Inversión.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0" w:val="left" w:leader="none"/>
              </w:tabs>
              <w:spacing w:line="240" w:lineRule="auto" w:before="8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135-2023-FIN.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47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2023-08-17T23:35:16Z</dcterms:created>
  <dcterms:modified xsi:type="dcterms:W3CDTF">2023-08-17T23:35:16Z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