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3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220-2023-</w:t>
      </w:r>
      <w:r>
        <w:rPr>
          <w:rFonts w:ascii="Arial" w:hAnsi="Arial"/>
          <w:b/>
          <w:spacing w:val="-5"/>
          <w:sz w:val="18"/>
        </w:rPr>
        <w:t>UNS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</w:tabs>
              <w:spacing w:line="259" w:lineRule="auto" w:before="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Economía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y/o Relaciones Internacionales.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06" w:lineRule="exact" w:before="0" w:after="0"/>
              <w:ind w:left="253" w:right="0" w:hanging="146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Relaciones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Internacionales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-5"/>
                <w:sz w:val="18"/>
              </w:rPr>
              <w:t>y/o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Economía.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10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9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1155" w:val="left" w:leader="none"/>
                <w:tab w:pos="1613" w:val="left" w:leader="none"/>
                <w:tab w:pos="3108" w:val="left" w:leader="none"/>
                <w:tab w:pos="3607" w:val="left" w:leader="none"/>
                <w:tab w:pos="4725" w:val="left" w:leader="none"/>
                <w:tab w:pos="5178" w:val="left" w:leader="none"/>
              </w:tabs>
              <w:spacing w:line="259" w:lineRule="auto"/>
              <w:ind w:left="107" w:right="102"/>
              <w:rPr>
                <w:sz w:val="18"/>
              </w:rPr>
            </w:pPr>
            <w:r>
              <w:rPr>
                <w:spacing w:val="-2"/>
                <w:sz w:val="18"/>
              </w:rPr>
              <w:t>Programa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Especialización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y/o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Diplomado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en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Relaciones Internacionales.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spacing w:before="19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9" w:val="left" w:leader="none"/>
              </w:tabs>
              <w:spacing w:line="259" w:lineRule="auto" w:before="0" w:after="0"/>
              <w:ind w:left="107" w:right="101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Tres (03) años en funciones equivalentes en puestos vinculados a procesos de integración o derecho internacional público, de los cuales dos (02) años con el nivel mínimo de analista.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line="206" w:lineRule="exact"/>
              <w:ind w:left="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6" w:lineRule="exact" w:before="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Público.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Relaciones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Internacionales.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17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integración.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avanzado.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4" w:lineRule="exact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Portugués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2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220-2023-</w:t>
      </w:r>
      <w:r>
        <w:rPr>
          <w:spacing w:val="-4"/>
          <w:sz w:val="18"/>
        </w:rPr>
        <w:t>UNS.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4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0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40"/>
          <w:sz w:val="18"/>
        </w:rPr>
        <w:t> </w:t>
      </w:r>
      <w:r>
        <w:rPr>
          <w:sz w:val="18"/>
        </w:rPr>
        <w:t>(fotocopia</w:t>
      </w:r>
      <w:r>
        <w:rPr>
          <w:spacing w:val="40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40"/>
          <w:sz w:val="18"/>
        </w:rPr>
        <w:t> </w:t>
      </w:r>
      <w:r>
        <w:rPr>
          <w:sz w:val="18"/>
        </w:rPr>
        <w:t>con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8" w:lineRule="auto" w:before="184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7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80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8"/>
      </w:pPr>
    </w:p>
    <w:p>
      <w:pPr>
        <w:tabs>
          <w:tab w:pos="4542" w:val="left" w:leader="none"/>
        </w:tabs>
        <w:spacing w:line="446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5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204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0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2023-11-09T20:29:11Z</dcterms:created>
  <dcterms:modified xsi:type="dcterms:W3CDTF">2023-11-09T20:29:11Z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para Microsoft 365</vt:lpwstr>
  </property>
</Properties>
</file>